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7D" w:rsidRDefault="00846D7D" w:rsidP="00613074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61307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江西</w:t>
      </w:r>
      <w:r w:rsidRPr="00846D7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省高等职业院校“双师型”教师认定办法</w:t>
      </w:r>
      <w:r w:rsidR="009A44F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（试行）</w:t>
      </w:r>
    </w:p>
    <w:p w:rsidR="00084333" w:rsidRPr="00084333" w:rsidRDefault="00084333" w:rsidP="00613074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846D7D" w:rsidRPr="00846D7D" w:rsidRDefault="00846D7D" w:rsidP="00D21459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为进一步加强高等职业院校师资队伍建设，不断优化师资队伍结构，加快建设一支理论基础扎实、具有较强技术应用能力的“双师型”教师队伍，根据</w:t>
      </w:r>
      <w:r w:rsid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D21459" w:rsidRP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中共中央</w:t>
      </w:r>
      <w:r w:rsidR="00D21459" w:rsidRPr="00D21459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国务院</w:t>
      </w:r>
      <w:r w:rsidR="00D21459" w:rsidRP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关于全面深化新时代教师队伍建设改革的意见</w:t>
      </w:r>
      <w:r w:rsid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》、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P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江西省人民政府关于加强教师队伍建设的意见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D214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精神，结合我省高等职业院校实际，制定本办法。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一、高等职业院校“双师型”教师认定范围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（一）在高等职业院校承担教学任务2年以上的校内在职专任教师；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（二）经学校聘任，承担高等职业院校教学任务1年以上、年龄一般不超过</w:t>
      </w:r>
      <w:r w:rsidR="007347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法定退休年龄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的校外兼职教师。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二、高等职业院校“双师型”教师认定条件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（一）专业技术职务资格基本条件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1.校内专任教师申请认定高等职业院校“双师型”教师者必须具有高校教师系列中级及以上专业技术职务；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2.校外兼职教师申请认定高等职业院校“双师型”教师者必须具有本专业非高校教师系列</w:t>
      </w:r>
      <w:r w:rsidR="000E7C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高级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专业技术职务。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（二）专业实践能力或专业教学能力基本条件</w:t>
      </w:r>
    </w:p>
    <w:p w:rsid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.校内专任教师申请认定高等职业院校“双师型”教师者必须具有相应的专业实践能力，即：必须具有本专业非高校教师系列初级及以上专业技术职务，或具备从事本专业高级技能（三级及以上）职业资格证书，或具备高等职业院校“双师型”教师认定标准规定的其他相应水平专业实践能力条件。</w:t>
      </w:r>
    </w:p>
    <w:p w:rsidR="00086529" w:rsidRPr="00846D7D" w:rsidRDefault="00086529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省级以上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行政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部门认定的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能够证明职业技能能力水平的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新兴专业的行业证书认定需报</w:t>
      </w:r>
      <w:r w:rsidR="009A44F2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同意</w:t>
      </w:r>
      <w:r w:rsidR="004E39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后进行认定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846D7D" w:rsidRDefault="00086529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.校外兼职教师申请认定高等职业院校“双师型”教师者必须具备相应的专业教学能力，且年度教学考核合格。</w:t>
      </w:r>
    </w:p>
    <w:p w:rsidR="00846D7D" w:rsidRPr="00846D7D" w:rsidRDefault="00086529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.专业实践能力或专业教学能力虽不完全具备上述规定的条件，但专业实践能力某一方面特别突出的，也可申请认定，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上报</w:t>
      </w:r>
      <w:r w:rsidR="009A44F2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9A44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组织专家评审后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确定。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（三）“双师型”教师认定具体条件</w:t>
      </w:r>
    </w:p>
    <w:p w:rsidR="00846D7D" w:rsidRPr="00846D7D" w:rsidRDefault="00846D7D" w:rsidP="00846D7D">
      <w:pPr>
        <w:widowControl/>
        <w:shd w:val="clear" w:color="auto" w:fill="FFFFFF"/>
        <w:spacing w:line="480" w:lineRule="atLeast"/>
        <w:ind w:firstLine="47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各类专业各级“双师型”教师认定的具体条件参见“</w:t>
      </w:r>
      <w:r w:rsidRP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省高等职业院校‘双师型’教师认定标准”。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三、高等职业院校“双师型”教师申请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（一）每年6月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-9月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受理高等职业院校“双师型”教师认定申请，具体受理时间由省教育厅统一规定并公布。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（二）申请认定高等职业院校“双师型”教师，实行自愿原则。凡申请认定高等职业院校“双师型”教师，应提交《</w:t>
      </w:r>
      <w:r w:rsidRP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省高等职业院校“双师型”教师认定申请表》一式二份以及相应的支撑材料。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四、高等职业院校“双师型”教师认定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（一）高等职业院校“双师型”教师认定机构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1.各高等职业院校</w:t>
      </w:r>
      <w:r w:rsidR="00790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要设置专门机构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为“双师型”教师认定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</w:t>
      </w:r>
      <w:r w:rsidR="0079059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（一般设在人事处）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，负责本校“双师型”教师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江西省教育厅</w:t>
      </w:r>
      <w:r w:rsid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委托</w:t>
      </w:r>
      <w:r w:rsidR="0065390D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为</w:t>
      </w:r>
      <w:r w:rsidR="00653E4B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“双师型”教师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管理机构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承担高等职业院校“双师型”教师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备案和管理工作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）高等职业院校“双师型”教师认定程序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1.各校“双师型”教师认定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机构对申请人提交的材料进行初步审查。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2.各校“双师型”教师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初审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认定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后，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在校内公示一周无异议后报</w:t>
      </w:r>
      <w:r w:rsidR="0065390D" w:rsidRPr="006539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进行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上报</w:t>
      </w:r>
      <w:r w:rsidR="009A44F2" w:rsidRPr="009A44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江西省高等学校师资培训中心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备案</w:t>
      </w:r>
      <w:r w:rsidR="00653E4B">
        <w:rPr>
          <w:rFonts w:ascii="仿宋" w:eastAsia="仿宋" w:hAnsi="仿宋" w:cs="宋体"/>
          <w:color w:val="000000"/>
          <w:kern w:val="0"/>
          <w:sz w:val="32"/>
          <w:szCs w:val="32"/>
        </w:rPr>
        <w:t>的</w:t>
      </w:r>
      <w:r w:rsidR="00653E4B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“双师型”教师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，在</w:t>
      </w:r>
      <w:r w:rsidR="00653E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教育网进行公示。公示无异议后</w:t>
      </w:r>
      <w:r w:rsidR="009A44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统一</w:t>
      </w: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颁发证书。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6D7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五、高等职业院校“双师型”教师证书管理</w:t>
      </w:r>
    </w:p>
    <w:p w:rsidR="00846D7D" w:rsidRPr="00846D7D" w:rsidRDefault="00846D7D" w:rsidP="00653E4B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1.高等职业院校“双师型”教师证书使用全省统一的证书编码。</w:t>
      </w:r>
    </w:p>
    <w:p w:rsidR="00613074" w:rsidRDefault="00653E4B" w:rsidP="0061307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.高等职业院校“双师型”教师证书实行登记注册制，各级“双师型”教师证书注册</w:t>
      </w:r>
      <w:r w:rsidR="007607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</w:t>
      </w:r>
      <w:r w:rsidR="008303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长期有效；持证教师工作单位发生变动后需及时更换证书</w:t>
      </w:r>
      <w:r w:rsidR="00846D7D" w:rsidRPr="00846D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46D7D" w:rsidRPr="00C941E4" w:rsidRDefault="00846D7D" w:rsidP="00C941E4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846D7D" w:rsidRPr="00C941E4" w:rsidSect="00613074">
      <w:pgSz w:w="11906" w:h="16838"/>
      <w:pgMar w:top="226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F6" w:rsidRDefault="001535F6" w:rsidP="004E3985">
      <w:r>
        <w:separator/>
      </w:r>
    </w:p>
  </w:endnote>
  <w:endnote w:type="continuationSeparator" w:id="0">
    <w:p w:rsidR="001535F6" w:rsidRDefault="001535F6" w:rsidP="004E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F6" w:rsidRDefault="001535F6" w:rsidP="004E3985">
      <w:r>
        <w:separator/>
      </w:r>
    </w:p>
  </w:footnote>
  <w:footnote w:type="continuationSeparator" w:id="0">
    <w:p w:rsidR="001535F6" w:rsidRDefault="001535F6" w:rsidP="004E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7D"/>
    <w:rsid w:val="00010AAC"/>
    <w:rsid w:val="00022176"/>
    <w:rsid w:val="0002351F"/>
    <w:rsid w:val="00035EEC"/>
    <w:rsid w:val="00037303"/>
    <w:rsid w:val="00044DB3"/>
    <w:rsid w:val="0005125C"/>
    <w:rsid w:val="0007794C"/>
    <w:rsid w:val="00084333"/>
    <w:rsid w:val="00086529"/>
    <w:rsid w:val="00086F36"/>
    <w:rsid w:val="00094380"/>
    <w:rsid w:val="00095308"/>
    <w:rsid w:val="000A097D"/>
    <w:rsid w:val="000A6F2E"/>
    <w:rsid w:val="000B746B"/>
    <w:rsid w:val="000C0501"/>
    <w:rsid w:val="000C139F"/>
    <w:rsid w:val="000D15C4"/>
    <w:rsid w:val="000D66D2"/>
    <w:rsid w:val="000D7C8F"/>
    <w:rsid w:val="000E67B7"/>
    <w:rsid w:val="000E7C48"/>
    <w:rsid w:val="000F31AD"/>
    <w:rsid w:val="00112438"/>
    <w:rsid w:val="00113513"/>
    <w:rsid w:val="001156E1"/>
    <w:rsid w:val="00133F7F"/>
    <w:rsid w:val="00140FE7"/>
    <w:rsid w:val="001535F6"/>
    <w:rsid w:val="00153C27"/>
    <w:rsid w:val="00154759"/>
    <w:rsid w:val="00181161"/>
    <w:rsid w:val="001A339B"/>
    <w:rsid w:val="001B777F"/>
    <w:rsid w:val="001C7B4B"/>
    <w:rsid w:val="001D61C0"/>
    <w:rsid w:val="001D6C0F"/>
    <w:rsid w:val="001E0ACD"/>
    <w:rsid w:val="001E35C3"/>
    <w:rsid w:val="001E49C4"/>
    <w:rsid w:val="001E7EAF"/>
    <w:rsid w:val="001F2794"/>
    <w:rsid w:val="001F46EF"/>
    <w:rsid w:val="001F516D"/>
    <w:rsid w:val="0020000B"/>
    <w:rsid w:val="00216554"/>
    <w:rsid w:val="002508E0"/>
    <w:rsid w:val="0026273A"/>
    <w:rsid w:val="00267BDD"/>
    <w:rsid w:val="0027038F"/>
    <w:rsid w:val="002A20A1"/>
    <w:rsid w:val="002C08A5"/>
    <w:rsid w:val="002D0EEE"/>
    <w:rsid w:val="002D6221"/>
    <w:rsid w:val="002D63D3"/>
    <w:rsid w:val="002E583F"/>
    <w:rsid w:val="002E71C0"/>
    <w:rsid w:val="002E71C2"/>
    <w:rsid w:val="002F3B32"/>
    <w:rsid w:val="003003A3"/>
    <w:rsid w:val="00311D15"/>
    <w:rsid w:val="003310B8"/>
    <w:rsid w:val="00337D5B"/>
    <w:rsid w:val="00347085"/>
    <w:rsid w:val="003532E3"/>
    <w:rsid w:val="00353CBF"/>
    <w:rsid w:val="00362A48"/>
    <w:rsid w:val="00366CF2"/>
    <w:rsid w:val="003B06C5"/>
    <w:rsid w:val="003B7805"/>
    <w:rsid w:val="003C721C"/>
    <w:rsid w:val="003D57D6"/>
    <w:rsid w:val="003F0191"/>
    <w:rsid w:val="004025D0"/>
    <w:rsid w:val="004211BC"/>
    <w:rsid w:val="00427F15"/>
    <w:rsid w:val="00452AEC"/>
    <w:rsid w:val="004637EE"/>
    <w:rsid w:val="004673A2"/>
    <w:rsid w:val="00475560"/>
    <w:rsid w:val="004815FB"/>
    <w:rsid w:val="00493BC9"/>
    <w:rsid w:val="004B1711"/>
    <w:rsid w:val="004D1DC5"/>
    <w:rsid w:val="004D4776"/>
    <w:rsid w:val="004D4938"/>
    <w:rsid w:val="004E3985"/>
    <w:rsid w:val="004E4644"/>
    <w:rsid w:val="004F3C8B"/>
    <w:rsid w:val="00505C46"/>
    <w:rsid w:val="00513248"/>
    <w:rsid w:val="00514DD3"/>
    <w:rsid w:val="00545FF3"/>
    <w:rsid w:val="00553E32"/>
    <w:rsid w:val="005716DD"/>
    <w:rsid w:val="0059758B"/>
    <w:rsid w:val="005A5EF9"/>
    <w:rsid w:val="005B1067"/>
    <w:rsid w:val="005C0DA2"/>
    <w:rsid w:val="005C3AF4"/>
    <w:rsid w:val="005E082D"/>
    <w:rsid w:val="005E110E"/>
    <w:rsid w:val="005E5D51"/>
    <w:rsid w:val="005E6E9F"/>
    <w:rsid w:val="00604200"/>
    <w:rsid w:val="00604816"/>
    <w:rsid w:val="00613074"/>
    <w:rsid w:val="00623E33"/>
    <w:rsid w:val="00631FC9"/>
    <w:rsid w:val="00637682"/>
    <w:rsid w:val="00641B60"/>
    <w:rsid w:val="0065390D"/>
    <w:rsid w:val="00653E4B"/>
    <w:rsid w:val="00675153"/>
    <w:rsid w:val="00680309"/>
    <w:rsid w:val="00682058"/>
    <w:rsid w:val="0068391D"/>
    <w:rsid w:val="00685515"/>
    <w:rsid w:val="006933C2"/>
    <w:rsid w:val="006B6B6F"/>
    <w:rsid w:val="006C2210"/>
    <w:rsid w:val="006C45B4"/>
    <w:rsid w:val="006D74E2"/>
    <w:rsid w:val="006E4318"/>
    <w:rsid w:val="006E7C1B"/>
    <w:rsid w:val="006F2BA7"/>
    <w:rsid w:val="00703255"/>
    <w:rsid w:val="00703FD1"/>
    <w:rsid w:val="00721A12"/>
    <w:rsid w:val="0072249A"/>
    <w:rsid w:val="0073260A"/>
    <w:rsid w:val="00733C2C"/>
    <w:rsid w:val="007347D3"/>
    <w:rsid w:val="007607DC"/>
    <w:rsid w:val="007764EC"/>
    <w:rsid w:val="00777F0D"/>
    <w:rsid w:val="007841CD"/>
    <w:rsid w:val="007846CA"/>
    <w:rsid w:val="00786028"/>
    <w:rsid w:val="0079059E"/>
    <w:rsid w:val="00792EA2"/>
    <w:rsid w:val="00796CD1"/>
    <w:rsid w:val="007978A4"/>
    <w:rsid w:val="007A3B1D"/>
    <w:rsid w:val="007D5962"/>
    <w:rsid w:val="007F3026"/>
    <w:rsid w:val="00821FE6"/>
    <w:rsid w:val="00825229"/>
    <w:rsid w:val="008259EF"/>
    <w:rsid w:val="00825BCA"/>
    <w:rsid w:val="008278E2"/>
    <w:rsid w:val="008303CA"/>
    <w:rsid w:val="00846D7D"/>
    <w:rsid w:val="00856F22"/>
    <w:rsid w:val="00870EAE"/>
    <w:rsid w:val="0087607F"/>
    <w:rsid w:val="0088436B"/>
    <w:rsid w:val="008A2F0C"/>
    <w:rsid w:val="008C7955"/>
    <w:rsid w:val="008D0556"/>
    <w:rsid w:val="008E609A"/>
    <w:rsid w:val="008E6BAD"/>
    <w:rsid w:val="008F124A"/>
    <w:rsid w:val="008F1EA5"/>
    <w:rsid w:val="00914132"/>
    <w:rsid w:val="009160CA"/>
    <w:rsid w:val="009237DE"/>
    <w:rsid w:val="00946BC3"/>
    <w:rsid w:val="00966AC4"/>
    <w:rsid w:val="00975F51"/>
    <w:rsid w:val="0098551E"/>
    <w:rsid w:val="009954D4"/>
    <w:rsid w:val="009A1F3E"/>
    <w:rsid w:val="009A3B82"/>
    <w:rsid w:val="009A44F2"/>
    <w:rsid w:val="009B5762"/>
    <w:rsid w:val="009C6A06"/>
    <w:rsid w:val="009D3CEE"/>
    <w:rsid w:val="009E6904"/>
    <w:rsid w:val="00A06681"/>
    <w:rsid w:val="00A15C3A"/>
    <w:rsid w:val="00A24118"/>
    <w:rsid w:val="00A4421A"/>
    <w:rsid w:val="00A46253"/>
    <w:rsid w:val="00A625F3"/>
    <w:rsid w:val="00A7038A"/>
    <w:rsid w:val="00A71221"/>
    <w:rsid w:val="00A7715E"/>
    <w:rsid w:val="00A801D6"/>
    <w:rsid w:val="00A85E79"/>
    <w:rsid w:val="00A95E83"/>
    <w:rsid w:val="00AC245D"/>
    <w:rsid w:val="00AE3B20"/>
    <w:rsid w:val="00AF781D"/>
    <w:rsid w:val="00B047B4"/>
    <w:rsid w:val="00B06781"/>
    <w:rsid w:val="00B1693F"/>
    <w:rsid w:val="00B17162"/>
    <w:rsid w:val="00B34171"/>
    <w:rsid w:val="00B528FF"/>
    <w:rsid w:val="00B53FD4"/>
    <w:rsid w:val="00B600FD"/>
    <w:rsid w:val="00B76625"/>
    <w:rsid w:val="00B80E39"/>
    <w:rsid w:val="00B91C5C"/>
    <w:rsid w:val="00B9531D"/>
    <w:rsid w:val="00B95DDE"/>
    <w:rsid w:val="00B96AB9"/>
    <w:rsid w:val="00BB05C2"/>
    <w:rsid w:val="00BC32D4"/>
    <w:rsid w:val="00BF45BA"/>
    <w:rsid w:val="00BF48C5"/>
    <w:rsid w:val="00C143EE"/>
    <w:rsid w:val="00C16F4B"/>
    <w:rsid w:val="00C200A2"/>
    <w:rsid w:val="00C24351"/>
    <w:rsid w:val="00C30045"/>
    <w:rsid w:val="00C31AA0"/>
    <w:rsid w:val="00C32476"/>
    <w:rsid w:val="00C3727A"/>
    <w:rsid w:val="00C5530D"/>
    <w:rsid w:val="00C6108F"/>
    <w:rsid w:val="00C6618A"/>
    <w:rsid w:val="00C724B6"/>
    <w:rsid w:val="00C878AD"/>
    <w:rsid w:val="00C91AF0"/>
    <w:rsid w:val="00C941E4"/>
    <w:rsid w:val="00CA1CF2"/>
    <w:rsid w:val="00CA487E"/>
    <w:rsid w:val="00CB1BC9"/>
    <w:rsid w:val="00CD1021"/>
    <w:rsid w:val="00D01F94"/>
    <w:rsid w:val="00D1034C"/>
    <w:rsid w:val="00D10B27"/>
    <w:rsid w:val="00D12C2D"/>
    <w:rsid w:val="00D21459"/>
    <w:rsid w:val="00D2288D"/>
    <w:rsid w:val="00D249C7"/>
    <w:rsid w:val="00D31D7C"/>
    <w:rsid w:val="00D42644"/>
    <w:rsid w:val="00D66ECA"/>
    <w:rsid w:val="00D76329"/>
    <w:rsid w:val="00D823E0"/>
    <w:rsid w:val="00D8478C"/>
    <w:rsid w:val="00D8722A"/>
    <w:rsid w:val="00D92BF8"/>
    <w:rsid w:val="00D952BB"/>
    <w:rsid w:val="00DA47B6"/>
    <w:rsid w:val="00DB41D4"/>
    <w:rsid w:val="00DB543B"/>
    <w:rsid w:val="00DE7A7D"/>
    <w:rsid w:val="00E0349E"/>
    <w:rsid w:val="00E07E10"/>
    <w:rsid w:val="00E11FDD"/>
    <w:rsid w:val="00E128DD"/>
    <w:rsid w:val="00E242F4"/>
    <w:rsid w:val="00E34D1D"/>
    <w:rsid w:val="00E44790"/>
    <w:rsid w:val="00E47948"/>
    <w:rsid w:val="00E547B2"/>
    <w:rsid w:val="00E720FA"/>
    <w:rsid w:val="00EA1570"/>
    <w:rsid w:val="00EA16E5"/>
    <w:rsid w:val="00EA2CE2"/>
    <w:rsid w:val="00EC4DE5"/>
    <w:rsid w:val="00EC7997"/>
    <w:rsid w:val="00ED0129"/>
    <w:rsid w:val="00ED7D4A"/>
    <w:rsid w:val="00EE36F0"/>
    <w:rsid w:val="00F22DE3"/>
    <w:rsid w:val="00F321DE"/>
    <w:rsid w:val="00F35F70"/>
    <w:rsid w:val="00F41886"/>
    <w:rsid w:val="00F43C41"/>
    <w:rsid w:val="00F466EB"/>
    <w:rsid w:val="00F81F58"/>
    <w:rsid w:val="00F8295C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111D8"/>
  <w15:chartTrackingRefBased/>
  <w15:docId w15:val="{D9BF617E-AB2E-452B-8EC3-B5A2112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2145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39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3985"/>
    <w:rPr>
      <w:sz w:val="18"/>
      <w:szCs w:val="18"/>
    </w:rPr>
  </w:style>
  <w:style w:type="paragraph" w:styleId="a9">
    <w:name w:val="List Paragraph"/>
    <w:basedOn w:val="a"/>
    <w:uiPriority w:val="34"/>
    <w:qFormat/>
    <w:rsid w:val="004E39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CWC-YHS</dc:creator>
  <cp:keywords/>
  <dc:description/>
  <cp:lastModifiedBy>职成处</cp:lastModifiedBy>
  <cp:revision>4</cp:revision>
  <cp:lastPrinted>2018-04-17T07:29:00Z</cp:lastPrinted>
  <dcterms:created xsi:type="dcterms:W3CDTF">2018-05-24T03:37:00Z</dcterms:created>
  <dcterms:modified xsi:type="dcterms:W3CDTF">2018-05-24T03:38:00Z</dcterms:modified>
</cp:coreProperties>
</file>