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 讲 内 容</w:t>
      </w:r>
    </w:p>
    <w:p>
      <w:pPr>
        <w:jc w:val="center"/>
        <w:rPr>
          <w:rFonts w:hint="eastAsia"/>
          <w:b/>
          <w:sz w:val="48"/>
          <w:szCs w:val="48"/>
        </w:rPr>
      </w:pPr>
    </w:p>
    <w:tbl>
      <w:tblPr>
        <w:tblStyle w:val="2"/>
        <w:tblW w:w="0" w:type="auto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拟</w:t>
            </w:r>
            <w:r>
              <w:rPr>
                <w:rFonts w:ascii="Times New Roman" w:hAnsi="Times New Roman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创新创业教育教师岗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创业方案的内容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numId w:val="0"/>
              </w:numPr>
              <w:rPr>
                <w:rFonts w:hint="default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第八章 创业实践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default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第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节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制定创业方案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大学生就业创业指导</w:t>
            </w:r>
            <w:r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eastAsia="zh-CN"/>
              </w:rPr>
              <w:t>》</w:t>
            </w:r>
          </w:p>
          <w:p>
            <w:pPr>
              <w:widowControl/>
              <w:jc w:val="center"/>
              <w:rPr>
                <w:rFonts w:hint="eastAsia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hint="default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何子明 徐阿丽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/>
              </w:rPr>
              <w:t>湖南科学技术出版社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2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T Extra" w:hAnsi="MT Extra" w:eastAsia="宋体" w:cs="MT Extr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MT Extra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2021-01-18T09:41:28Z</dcterms:created>
  <dc:creator>Administrator</dc:creator>
  <cp:lastModifiedBy>Administrator</cp:lastModifiedBy>
  <dcterms:modified xsi:type="dcterms:W3CDTF">2021-01-18T09:46:55Z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