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81" w:rsidRDefault="00056681" w:rsidP="00056681">
      <w:pPr>
        <w:rPr>
          <w:rFonts w:ascii="仿宋" w:eastAsia="仿宋" w:hAnsi="仿宋" w:cs="仿宋"/>
          <w:b/>
          <w:bCs/>
          <w:sz w:val="32"/>
        </w:rPr>
      </w:pPr>
      <w:r>
        <w:rPr>
          <w:rFonts w:ascii="仿宋" w:eastAsia="仿宋" w:hAnsi="仿宋" w:cs="仿宋" w:hint="eastAsia"/>
          <w:b/>
          <w:bCs/>
          <w:sz w:val="32"/>
        </w:rPr>
        <w:t>附件</w:t>
      </w:r>
      <w:r w:rsidR="008362E6">
        <w:rPr>
          <w:rFonts w:ascii="仿宋" w:eastAsia="仿宋" w:hAnsi="仿宋" w:cs="仿宋" w:hint="eastAsia"/>
          <w:b/>
          <w:bCs/>
          <w:sz w:val="32"/>
        </w:rPr>
        <w:t>3</w:t>
      </w:r>
      <w:r>
        <w:rPr>
          <w:rFonts w:ascii="仿宋" w:eastAsia="仿宋" w:hAnsi="仿宋" w:cs="仿宋" w:hint="eastAsia"/>
          <w:b/>
          <w:bCs/>
          <w:sz w:val="32"/>
        </w:rPr>
        <w:t>：</w:t>
      </w:r>
    </w:p>
    <w:p w:rsidR="006F25B0" w:rsidRDefault="00056681" w:rsidP="00056681">
      <w:pPr>
        <w:ind w:right="1320"/>
        <w:jc w:val="center"/>
        <w:rPr>
          <w:sz w:val="28"/>
          <w:szCs w:val="28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 </w:t>
      </w:r>
      <w:r w:rsidR="006F25B0">
        <w:rPr>
          <w:rFonts w:ascii="方正小标宋简体" w:eastAsia="方正小标宋简体" w:hint="eastAsia"/>
          <w:sz w:val="44"/>
          <w:szCs w:val="44"/>
        </w:rPr>
        <w:t>江西省</w:t>
      </w:r>
      <w:r w:rsidR="006F25B0" w:rsidRPr="0092547A">
        <w:rPr>
          <w:rFonts w:ascii="方正小标宋简体" w:eastAsia="方正小标宋简体" w:hint="eastAsia"/>
          <w:sz w:val="44"/>
          <w:szCs w:val="44"/>
        </w:rPr>
        <w:t>行政</w:t>
      </w:r>
      <w:r w:rsidR="006F25B0">
        <w:rPr>
          <w:rFonts w:ascii="方正小标宋简体" w:eastAsia="方正小标宋简体" w:hint="eastAsia"/>
          <w:sz w:val="44"/>
          <w:szCs w:val="44"/>
        </w:rPr>
        <w:t>区划</w:t>
      </w:r>
      <w:r w:rsidR="006F25B0" w:rsidRPr="0092547A">
        <w:rPr>
          <w:rFonts w:ascii="方正小标宋简体" w:eastAsia="方正小标宋简体" w:hint="eastAsia"/>
          <w:sz w:val="44"/>
          <w:szCs w:val="44"/>
        </w:rPr>
        <w:t>代码</w:t>
      </w:r>
    </w:p>
    <w:tbl>
      <w:tblPr>
        <w:tblW w:w="8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4"/>
        <w:gridCol w:w="4542"/>
      </w:tblGrid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360000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江西省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360100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南昌市</w:t>
            </w:r>
          </w:p>
        </w:tc>
        <w:bookmarkStart w:id="0" w:name="_GoBack"/>
        <w:bookmarkEnd w:id="0"/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360102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东湖区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360103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西湖区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360104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青云谱区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360111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青山湖区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360112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新建区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360113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红谷滩</w:t>
            </w:r>
            <w:proofErr w:type="gramEnd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360121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南昌县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360123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安义县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360124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进贤县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360200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景德镇市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360202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昌江区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360203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珠山区</w:t>
            </w:r>
            <w:proofErr w:type="gramEnd"/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360222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浮梁县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360281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乐平市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360300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萍乡市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360302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安源区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360313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湘东区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360321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莲花县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360322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上栗县</w:t>
            </w:r>
            <w:proofErr w:type="gramEnd"/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360323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芦溪县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360400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九江市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濂</w:t>
            </w:r>
            <w:proofErr w:type="gramEnd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溪区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360403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浔</w:t>
            </w:r>
            <w:proofErr w:type="gramEnd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阳区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360404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柴桑区</w:t>
            </w:r>
            <w:proofErr w:type="gramEnd"/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360423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武宁县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360424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修水县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360425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永修县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360426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德安县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360428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都昌县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360429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湖口县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360430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彭泽县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360481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瑞昌市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360482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共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青城市</w:t>
            </w:r>
            <w:proofErr w:type="gramEnd"/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360483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庐山市</w:t>
            </w:r>
            <w:proofErr w:type="gramEnd"/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360500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新余市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360502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渝水区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360521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分宜县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360600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鹰潭市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360602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月湖区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360603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余江区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360681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贵溪市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360700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赣州市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章贡区</w:t>
            </w:r>
            <w:proofErr w:type="gramEnd"/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360703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南康区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360704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赣县区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360722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信丰县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360723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大余县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360724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上犹县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360725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崇义县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360726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安远县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360728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定南县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360729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全南县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360730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宁都县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360731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于都县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360732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兴国县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360733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会昌县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360734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寻乌县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360735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石城县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360781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瑞金市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360783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龙南市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360800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吉安市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吉州区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360803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青原区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360821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吉安县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360822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吉水县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360823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峡江县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360824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新干县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360825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永丰县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360826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泰和县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360827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遂川县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360828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万安县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360829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安福县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360830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永新县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360881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井冈山市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360900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宜春市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360902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袁州区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360921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奉新县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360922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万载县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360923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上高县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360924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宜丰县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360925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靖安县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360926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铜鼓县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360981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丰城市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360982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樟树市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360983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高安市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361000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抚州市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临川区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361003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东乡区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361021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南城县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361022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黎川县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361023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南丰县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361024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崇仁县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361025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乐安县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361026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宜黄县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361027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金溪县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361028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资溪县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361030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广昌县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361100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上饶市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361102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信州区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361103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广丰区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361104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proofErr w:type="gramStart"/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广信区</w:t>
            </w:r>
            <w:proofErr w:type="gramEnd"/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361123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玉山县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361124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铅山县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361125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横峰县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361126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弋阳县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361127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余干县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361128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鄱阳县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361129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万年县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361130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婺源县</w:t>
            </w:r>
          </w:p>
        </w:tc>
      </w:tr>
      <w:tr w:rsidR="006F25B0" w:rsidRPr="006F25B0" w:rsidTr="006F25B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361181</w:t>
            </w:r>
          </w:p>
        </w:tc>
        <w:tc>
          <w:tcPr>
            <w:tcW w:w="45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F25B0" w:rsidRPr="006F25B0" w:rsidRDefault="006F25B0" w:rsidP="006F25B0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</w:pPr>
            <w:r w:rsidRPr="006F25B0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 xml:space="preserve">   德兴市</w:t>
            </w:r>
          </w:p>
        </w:tc>
      </w:tr>
    </w:tbl>
    <w:p w:rsidR="00282976" w:rsidRDefault="00282976" w:rsidP="00282976">
      <w:pPr>
        <w:ind w:right="11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中华人民共和国</w:t>
      </w:r>
      <w:r w:rsidRPr="006F25B0">
        <w:rPr>
          <w:sz w:val="28"/>
          <w:szCs w:val="28"/>
          <w:lang w:val="en"/>
        </w:rPr>
        <w:t>行政区划代码</w:t>
      </w:r>
      <w:r>
        <w:rPr>
          <w:rFonts w:hint="eastAsia"/>
          <w:sz w:val="28"/>
          <w:szCs w:val="28"/>
          <w:lang w:val="en"/>
        </w:rPr>
        <w:t>：</w:t>
      </w:r>
      <w:hyperlink r:id="rId7" w:history="1">
        <w:r w:rsidRPr="00B87D8E">
          <w:rPr>
            <w:rStyle w:val="a5"/>
            <w:sz w:val="28"/>
            <w:szCs w:val="28"/>
          </w:rPr>
          <w:t>http://www.mca.gov.cn/article/sj/xzqh/2020/</w:t>
        </w:r>
      </w:hyperlink>
    </w:p>
    <w:p w:rsidR="006F25B0" w:rsidRPr="00282976" w:rsidRDefault="006F25B0" w:rsidP="006F25B0">
      <w:pPr>
        <w:ind w:right="1120"/>
        <w:rPr>
          <w:sz w:val="28"/>
          <w:szCs w:val="28"/>
        </w:rPr>
      </w:pPr>
    </w:p>
    <w:sectPr w:rsidR="006F25B0" w:rsidRPr="0028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E25" w:rsidRDefault="002F2E25" w:rsidP="006F25B0">
      <w:r>
        <w:separator/>
      </w:r>
    </w:p>
  </w:endnote>
  <w:endnote w:type="continuationSeparator" w:id="0">
    <w:p w:rsidR="002F2E25" w:rsidRDefault="002F2E25" w:rsidP="006F2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E25" w:rsidRDefault="002F2E25" w:rsidP="006F25B0">
      <w:r>
        <w:separator/>
      </w:r>
    </w:p>
  </w:footnote>
  <w:footnote w:type="continuationSeparator" w:id="0">
    <w:p w:rsidR="002F2E25" w:rsidRDefault="002F2E25" w:rsidP="006F2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AE"/>
    <w:rsid w:val="00056681"/>
    <w:rsid w:val="000876D6"/>
    <w:rsid w:val="00282976"/>
    <w:rsid w:val="002F2E25"/>
    <w:rsid w:val="002F5A1F"/>
    <w:rsid w:val="005641D4"/>
    <w:rsid w:val="006B2B07"/>
    <w:rsid w:val="006F25B0"/>
    <w:rsid w:val="008362E6"/>
    <w:rsid w:val="0092547A"/>
    <w:rsid w:val="0096533E"/>
    <w:rsid w:val="009B46AE"/>
    <w:rsid w:val="00C177AF"/>
    <w:rsid w:val="00C54D00"/>
    <w:rsid w:val="00E1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2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25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2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25B0"/>
    <w:rPr>
      <w:sz w:val="18"/>
      <w:szCs w:val="18"/>
    </w:rPr>
  </w:style>
  <w:style w:type="character" w:styleId="a5">
    <w:name w:val="Hyperlink"/>
    <w:basedOn w:val="a0"/>
    <w:uiPriority w:val="99"/>
    <w:unhideWhenUsed/>
    <w:rsid w:val="006F25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2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25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2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25B0"/>
    <w:rPr>
      <w:sz w:val="18"/>
      <w:szCs w:val="18"/>
    </w:rPr>
  </w:style>
  <w:style w:type="character" w:styleId="a5">
    <w:name w:val="Hyperlink"/>
    <w:basedOn w:val="a0"/>
    <w:uiPriority w:val="99"/>
    <w:unhideWhenUsed/>
    <w:rsid w:val="006F25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ca.gov.cn/article/sj/xzqh/202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测试</dc:creator>
  <cp:lastModifiedBy>周熙彬</cp:lastModifiedBy>
  <cp:revision>10</cp:revision>
  <cp:lastPrinted>2021-02-04T00:31:00Z</cp:lastPrinted>
  <dcterms:created xsi:type="dcterms:W3CDTF">2021-01-04T07:20:00Z</dcterms:created>
  <dcterms:modified xsi:type="dcterms:W3CDTF">2021-02-04T00:31:00Z</dcterms:modified>
</cp:coreProperties>
</file>